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A7" w:rsidRDefault="00A91D78">
      <w:pPr>
        <w:spacing w:line="360" w:lineRule="auto"/>
        <w:jc w:val="center"/>
        <w:rPr>
          <w:rFonts w:ascii="Arial" w:eastAsia="Arial" w:hAnsi="Arial" w:cs="Arial"/>
          <w:b/>
          <w:i/>
          <w:sz w:val="32"/>
          <w:szCs w:val="3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i/>
          <w:sz w:val="32"/>
          <w:szCs w:val="32"/>
        </w:rPr>
        <w:t>DYŻURY PRACOWNIKÓW</w:t>
      </w:r>
    </w:p>
    <w:p w:rsidR="00743FA7" w:rsidRDefault="00A91D78">
      <w:pPr>
        <w:spacing w:line="360" w:lineRule="auto"/>
        <w:jc w:val="center"/>
        <w:rPr>
          <w:rFonts w:ascii="Arial" w:eastAsia="Arial" w:hAnsi="Arial" w:cs="Arial"/>
          <w:b/>
          <w:i/>
          <w:sz w:val="32"/>
          <w:szCs w:val="32"/>
        </w:rPr>
      </w:pPr>
      <w:r>
        <w:rPr>
          <w:rFonts w:ascii="Arial" w:eastAsia="Arial" w:hAnsi="Arial" w:cs="Arial"/>
          <w:b/>
          <w:i/>
          <w:sz w:val="32"/>
          <w:szCs w:val="32"/>
        </w:rPr>
        <w:t>INSTYTUT UKRAINISTYKI</w:t>
      </w:r>
    </w:p>
    <w:p w:rsidR="00743FA7" w:rsidRDefault="00A91D78">
      <w:pPr>
        <w:spacing w:line="360" w:lineRule="auto"/>
        <w:jc w:val="center"/>
        <w:rPr>
          <w:rFonts w:ascii="Arial" w:eastAsia="Arial" w:hAnsi="Arial" w:cs="Arial"/>
          <w:b/>
          <w:i/>
          <w:sz w:val="31"/>
          <w:szCs w:val="31"/>
        </w:rPr>
      </w:pPr>
      <w:r>
        <w:rPr>
          <w:rFonts w:ascii="Arial" w:eastAsia="Arial" w:hAnsi="Arial" w:cs="Arial"/>
          <w:b/>
          <w:i/>
          <w:sz w:val="31"/>
          <w:szCs w:val="31"/>
        </w:rPr>
        <w:t xml:space="preserve">Semestr zimowy 2025/2026 </w:t>
      </w:r>
    </w:p>
    <w:tbl>
      <w:tblPr>
        <w:tblStyle w:val="a3"/>
        <w:tblW w:w="110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82"/>
        <w:gridCol w:w="1940"/>
        <w:gridCol w:w="2738"/>
        <w:gridCol w:w="1895"/>
      </w:tblGrid>
      <w:tr w:rsidR="00743FA7">
        <w:trPr>
          <w:trHeight w:val="673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prof. dr hab. </w:t>
            </w:r>
            <w:proofErr w:type="spellStart"/>
            <w:r>
              <w:rPr>
                <w:rFonts w:ascii="Arial" w:eastAsia="Arial" w:hAnsi="Arial" w:cs="Arial"/>
                <w:i/>
              </w:rPr>
              <w:t>Tetiana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Grebeniuk</w:t>
            </w:r>
            <w:proofErr w:type="spellEnd"/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czwartek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10.00-11.30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3.257</w:t>
            </w:r>
          </w:p>
        </w:tc>
      </w:tr>
      <w:tr w:rsidR="00743FA7">
        <w:trPr>
          <w:trHeight w:val="673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prof. dr hab. Irena Mytnik</w:t>
            </w:r>
          </w:p>
        </w:tc>
        <w:tc>
          <w:tcPr>
            <w:tcW w:w="46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urlop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3.256</w:t>
            </w:r>
          </w:p>
        </w:tc>
      </w:tr>
      <w:tr w:rsidR="00743FA7">
        <w:trPr>
          <w:trHeight w:val="937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dr hab. </w:t>
            </w:r>
            <w:proofErr w:type="spellStart"/>
            <w:r>
              <w:rPr>
                <w:rFonts w:ascii="Arial" w:eastAsia="Arial" w:hAnsi="Arial" w:cs="Arial"/>
                <w:i/>
              </w:rPr>
              <w:t>Iryna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Kononenko</w:t>
            </w:r>
            <w:proofErr w:type="spellEnd"/>
            <w:r>
              <w:rPr>
                <w:rFonts w:ascii="Arial" w:eastAsia="Arial" w:hAnsi="Arial" w:cs="Arial"/>
                <w:i/>
              </w:rPr>
              <w:t>, prof. ucz.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wtorek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13.00-14.30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  <w:i/>
              </w:rPr>
              <w:t>pok. 2.242</w:t>
            </w:r>
          </w:p>
        </w:tc>
      </w:tr>
      <w:tr w:rsidR="00743FA7">
        <w:trPr>
          <w:trHeight w:val="937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dr hab. </w:t>
            </w:r>
            <w:proofErr w:type="spellStart"/>
            <w:r>
              <w:rPr>
                <w:rFonts w:ascii="Arial" w:eastAsia="Arial" w:hAnsi="Arial" w:cs="Arial"/>
                <w:i/>
              </w:rPr>
              <w:t>Svitlana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Romaniuk, prof. ucz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wtorek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13.00-14.30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3.253</w:t>
            </w:r>
          </w:p>
        </w:tc>
      </w:tr>
      <w:tr w:rsidR="00743FA7">
        <w:trPr>
          <w:trHeight w:val="673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dr hab. Lidia Stefanowska, prof. ucz.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wtorek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10.00-11.30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3.257</w:t>
            </w:r>
          </w:p>
        </w:tc>
      </w:tr>
      <w:tr w:rsidR="00743FA7">
        <w:trPr>
          <w:trHeight w:val="673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dr hab. Bohdan </w:t>
            </w:r>
            <w:proofErr w:type="spellStart"/>
            <w:r>
              <w:rPr>
                <w:rFonts w:ascii="Arial" w:eastAsia="Arial" w:hAnsi="Arial" w:cs="Arial"/>
                <w:i/>
              </w:rPr>
              <w:t>Hud</w:t>
            </w:r>
            <w:proofErr w:type="spellEnd"/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wtorek </w:t>
            </w:r>
          </w:p>
          <w:p w:rsidR="00743FA7" w:rsidRDefault="00A91D78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 trybie zdalnym (po wcześniejszym umówieniu się)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09.45-11.15 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3.257</w:t>
            </w:r>
          </w:p>
        </w:tc>
      </w:tr>
      <w:tr w:rsidR="00743FA7">
        <w:trPr>
          <w:trHeight w:val="673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dr hab. Oksana </w:t>
            </w:r>
            <w:proofErr w:type="spellStart"/>
            <w:r>
              <w:rPr>
                <w:rFonts w:ascii="Arial" w:eastAsia="Arial" w:hAnsi="Arial" w:cs="Arial"/>
                <w:i/>
              </w:rPr>
              <w:t>Pukhonska</w:t>
            </w:r>
            <w:proofErr w:type="spellEnd"/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piątek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10.00-11.30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3.257</w:t>
            </w:r>
          </w:p>
        </w:tc>
      </w:tr>
      <w:tr w:rsidR="00743FA7">
        <w:trPr>
          <w:trHeight w:val="673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dr hab. Marta Zambrzycka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      środa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09.45-11.15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3.257</w:t>
            </w:r>
          </w:p>
        </w:tc>
      </w:tr>
      <w:tr w:rsidR="00743FA7">
        <w:trPr>
          <w:trHeight w:val="673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dr Anna Antoniuk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środa 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16.00-17.30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3.256</w:t>
            </w:r>
          </w:p>
        </w:tc>
      </w:tr>
      <w:tr w:rsidR="00743FA7">
        <w:trPr>
          <w:trHeight w:val="673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dr Renata Botwina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poniedziałek,</w:t>
            </w:r>
          </w:p>
          <w:p w:rsidR="00743FA7" w:rsidRDefault="00A91D78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środa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09.00-09.45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3.253</w:t>
            </w:r>
          </w:p>
        </w:tc>
      </w:tr>
      <w:tr w:rsidR="00743FA7">
        <w:trPr>
          <w:trHeight w:val="739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dr Sebastian </w:t>
            </w:r>
            <w:proofErr w:type="spellStart"/>
            <w:r>
              <w:rPr>
                <w:rFonts w:ascii="Arial" w:eastAsia="Arial" w:hAnsi="Arial" w:cs="Arial"/>
                <w:i/>
              </w:rPr>
              <w:t>Delura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urlop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3.256</w:t>
            </w:r>
          </w:p>
        </w:tc>
      </w:tr>
      <w:tr w:rsidR="00743FA7">
        <w:trPr>
          <w:trHeight w:val="636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dr Katarzyna Jakubowska-Krawczyk</w:t>
            </w:r>
          </w:p>
        </w:tc>
        <w:tc>
          <w:tcPr>
            <w:tcW w:w="46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</w:rPr>
              <w:t>urlop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2.617</w:t>
            </w:r>
          </w:p>
        </w:tc>
      </w:tr>
      <w:tr w:rsidR="00743FA7">
        <w:trPr>
          <w:trHeight w:val="636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dr Anna </w:t>
            </w:r>
            <w:proofErr w:type="spellStart"/>
            <w:r>
              <w:rPr>
                <w:rFonts w:ascii="Arial" w:eastAsia="Arial" w:hAnsi="Arial" w:cs="Arial"/>
                <w:i/>
              </w:rPr>
              <w:t>Kizińska</w:t>
            </w:r>
            <w:proofErr w:type="spellEnd"/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poniedziałek 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09.45-11.15 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3.257</w:t>
            </w:r>
          </w:p>
        </w:tc>
      </w:tr>
      <w:tr w:rsidR="00743FA7">
        <w:trPr>
          <w:trHeight w:val="992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dr Larysa </w:t>
            </w:r>
            <w:proofErr w:type="spellStart"/>
            <w:r>
              <w:rPr>
                <w:rFonts w:ascii="Arial" w:eastAsia="Arial" w:hAnsi="Arial" w:cs="Arial"/>
                <w:i/>
              </w:rPr>
              <w:t>Kolibaba</w:t>
            </w:r>
            <w:proofErr w:type="spellEnd"/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środa</w:t>
            </w:r>
          </w:p>
          <w:p w:rsidR="00743FA7" w:rsidRDefault="00743FA7">
            <w:pPr>
              <w:jc w:val="center"/>
              <w:rPr>
                <w:rFonts w:ascii="Arial" w:eastAsia="Arial" w:hAnsi="Arial" w:cs="Arial"/>
                <w:i/>
              </w:rPr>
            </w:pP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08.00-9.30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Arial" w:hAnsi="Arial" w:cs="Arial"/>
                <w:i/>
              </w:rPr>
            </w:pPr>
            <w:bookmarkStart w:id="2" w:name="_heading=h.3znysh7" w:colFirst="0" w:colLast="0"/>
            <w:bookmarkEnd w:id="2"/>
            <w:r>
              <w:rPr>
                <w:rFonts w:ascii="Arial" w:eastAsia="Arial" w:hAnsi="Arial" w:cs="Arial"/>
                <w:i/>
              </w:rPr>
              <w:t>pok. 3.253</w:t>
            </w:r>
          </w:p>
        </w:tc>
      </w:tr>
      <w:tr w:rsidR="00743FA7">
        <w:trPr>
          <w:trHeight w:val="992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dr Wioletta Mela-</w:t>
            </w:r>
            <w:proofErr w:type="spellStart"/>
            <w:r>
              <w:rPr>
                <w:rFonts w:ascii="Arial" w:eastAsia="Arial" w:hAnsi="Arial" w:cs="Arial"/>
                <w:i/>
              </w:rPr>
              <w:t>Cullen</w:t>
            </w:r>
            <w:proofErr w:type="spellEnd"/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środa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15.00-16.30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3.256</w:t>
            </w:r>
          </w:p>
        </w:tc>
      </w:tr>
      <w:tr w:rsidR="00743FA7">
        <w:trPr>
          <w:trHeight w:val="1122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lastRenderedPageBreak/>
              <w:t>dr Piotr Nagórka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środa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07.15-8.00</w:t>
            </w:r>
          </w:p>
          <w:p w:rsidR="00743FA7" w:rsidRDefault="00A91D78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11.15-12.00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3.256</w:t>
            </w:r>
          </w:p>
        </w:tc>
      </w:tr>
      <w:tr w:rsidR="00743FA7">
        <w:trPr>
          <w:trHeight w:val="680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dr Paulina Olechowska</w:t>
            </w:r>
          </w:p>
        </w:tc>
        <w:tc>
          <w:tcPr>
            <w:tcW w:w="46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urlop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3.257</w:t>
            </w:r>
          </w:p>
        </w:tc>
      </w:tr>
      <w:tr w:rsidR="00743FA7">
        <w:trPr>
          <w:trHeight w:val="875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dr Oksana Przybysz</w:t>
            </w:r>
          </w:p>
        </w:tc>
        <w:tc>
          <w:tcPr>
            <w:tcW w:w="4678" w:type="dxa"/>
            <w:gridSpan w:val="2"/>
            <w:tcBorders>
              <w:top w:val="single" w:sz="8" w:space="0" w:color="FFFFFF"/>
              <w:left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bookmarkStart w:id="3" w:name="_heading=h.30j0zll" w:colFirst="0" w:colLast="0"/>
            <w:bookmarkEnd w:id="3"/>
            <w:r>
              <w:rPr>
                <w:rFonts w:ascii="Arial" w:eastAsia="Arial" w:hAnsi="Arial" w:cs="Arial"/>
                <w:i/>
              </w:rPr>
              <w:t>urlop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3.256</w:t>
            </w:r>
          </w:p>
        </w:tc>
      </w:tr>
      <w:tr w:rsidR="00743FA7">
        <w:trPr>
          <w:trHeight w:val="848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bookmarkStart w:id="4" w:name="_heading=h.pznuuwfso05b" w:colFirst="0" w:colLast="0"/>
            <w:bookmarkEnd w:id="4"/>
            <w:r>
              <w:rPr>
                <w:rFonts w:ascii="Arial" w:eastAsia="Arial" w:hAnsi="Arial" w:cs="Arial"/>
                <w:i/>
              </w:rPr>
              <w:t>dr Julia Roguska</w:t>
            </w:r>
          </w:p>
        </w:tc>
        <w:tc>
          <w:tcPr>
            <w:tcW w:w="46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urlop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3.253</w:t>
            </w:r>
          </w:p>
        </w:tc>
      </w:tr>
      <w:tr w:rsidR="00743FA7">
        <w:trPr>
          <w:trHeight w:val="848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dr Anna </w:t>
            </w:r>
            <w:proofErr w:type="spellStart"/>
            <w:r>
              <w:rPr>
                <w:rFonts w:ascii="Arial" w:eastAsia="Arial" w:hAnsi="Arial" w:cs="Arial"/>
                <w:i/>
              </w:rPr>
              <w:t>Szafernakier-Świrko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urlop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3.253</w:t>
            </w:r>
          </w:p>
        </w:tc>
      </w:tr>
      <w:tr w:rsidR="00743FA7">
        <w:trPr>
          <w:trHeight w:val="848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dr Michał </w:t>
            </w:r>
            <w:proofErr w:type="spellStart"/>
            <w:r>
              <w:rPr>
                <w:rFonts w:ascii="Arial" w:eastAsia="Arial" w:hAnsi="Arial" w:cs="Arial"/>
                <w:i/>
              </w:rPr>
              <w:t>Szymko</w:t>
            </w:r>
            <w:proofErr w:type="spellEnd"/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środa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13.15-14.45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3.257</w:t>
            </w:r>
          </w:p>
        </w:tc>
      </w:tr>
      <w:tr w:rsidR="00743FA7">
        <w:trPr>
          <w:trHeight w:val="848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dr Natalia </w:t>
            </w:r>
            <w:proofErr w:type="spellStart"/>
            <w:r>
              <w:rPr>
                <w:rFonts w:ascii="Arial" w:eastAsia="Arial" w:hAnsi="Arial" w:cs="Arial"/>
                <w:i/>
              </w:rPr>
              <w:t>Zaika</w:t>
            </w:r>
            <w:proofErr w:type="spellEnd"/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czwartek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11.30-13.00</w:t>
            </w:r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3.256</w:t>
            </w:r>
          </w:p>
        </w:tc>
      </w:tr>
      <w:tr w:rsidR="00743FA7">
        <w:trPr>
          <w:trHeight w:val="848"/>
          <w:jc w:val="center"/>
        </w:trPr>
        <w:tc>
          <w:tcPr>
            <w:tcW w:w="448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mgr Marta </w:t>
            </w:r>
            <w:proofErr w:type="spellStart"/>
            <w:r>
              <w:rPr>
                <w:rFonts w:ascii="Arial" w:eastAsia="Arial" w:hAnsi="Arial" w:cs="Arial"/>
                <w:i/>
              </w:rPr>
              <w:t>Saniewska</w:t>
            </w:r>
            <w:proofErr w:type="spellEnd"/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952D4A" w:rsidRDefault="00952D4A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wtorek</w:t>
            </w:r>
          </w:p>
          <w:p w:rsidR="00743FA7" w:rsidRDefault="00A91D78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piątek</w:t>
            </w:r>
          </w:p>
        </w:tc>
        <w:tc>
          <w:tcPr>
            <w:tcW w:w="2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952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14.30.-15.00</w:t>
            </w:r>
          </w:p>
          <w:p w:rsidR="00743FA7" w:rsidRDefault="00952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16.30-17.30</w:t>
            </w:r>
            <w:bookmarkStart w:id="5" w:name="_GoBack"/>
            <w:bookmarkEnd w:id="5"/>
          </w:p>
        </w:tc>
        <w:tc>
          <w:tcPr>
            <w:tcW w:w="1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9D9D9"/>
            <w:vAlign w:val="center"/>
          </w:tcPr>
          <w:p w:rsidR="00743FA7" w:rsidRDefault="00A91D78">
            <w:pPr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pok. 3.256</w:t>
            </w:r>
          </w:p>
        </w:tc>
      </w:tr>
    </w:tbl>
    <w:p w:rsidR="00743FA7" w:rsidRDefault="00743FA7">
      <w:pPr>
        <w:jc w:val="center"/>
        <w:rPr>
          <w:rFonts w:ascii="Arial" w:eastAsia="Arial" w:hAnsi="Arial" w:cs="Arial"/>
          <w:i/>
          <w:color w:val="222222"/>
          <w:highlight w:val="white"/>
        </w:rPr>
      </w:pPr>
    </w:p>
    <w:p w:rsidR="00743FA7" w:rsidRDefault="00743FA7">
      <w:pPr>
        <w:jc w:val="center"/>
        <w:rPr>
          <w:rFonts w:ascii="Arial" w:eastAsia="Arial" w:hAnsi="Arial" w:cs="Arial"/>
          <w:i/>
        </w:rPr>
      </w:pPr>
    </w:p>
    <w:sectPr w:rsidR="00743FA7">
      <w:pgSz w:w="11906" w:h="16838"/>
      <w:pgMar w:top="56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43FA7"/>
    <w:rsid w:val="00743FA7"/>
    <w:rsid w:val="00952D4A"/>
    <w:rsid w:val="00A9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link w:val="HTML-wstpniesformatowanyZnak"/>
    <w:uiPriority w:val="99"/>
    <w:unhideWhenUsed/>
    <w:rsid w:val="00D661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61B2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nyWeb">
    <w:name w:val="Normal (Web)"/>
    <w:uiPriority w:val="99"/>
    <w:unhideWhenUsed/>
    <w:rsid w:val="00D779B4"/>
    <w:pPr>
      <w:spacing w:before="100" w:beforeAutospacing="1" w:after="100" w:afterAutospacing="1"/>
    </w:pPr>
  </w:style>
  <w:style w:type="character" w:customStyle="1" w:styleId="il">
    <w:name w:val="il"/>
    <w:basedOn w:val="Domylnaczcionkaakapitu"/>
    <w:rsid w:val="0025052C"/>
  </w:style>
  <w:style w:type="character" w:styleId="Hipercze">
    <w:name w:val="Hyperlink"/>
    <w:basedOn w:val="Domylnaczcionkaakapitu"/>
    <w:uiPriority w:val="99"/>
    <w:unhideWhenUsed/>
    <w:rsid w:val="00C42815"/>
    <w:rPr>
      <w:color w:val="0000FF"/>
      <w:u w:val="single"/>
    </w:rPr>
  </w:style>
  <w:style w:type="character" w:customStyle="1" w:styleId="y2iqfc">
    <w:name w:val="y2iqfc"/>
    <w:basedOn w:val="Domylnaczcionkaakapitu"/>
    <w:rsid w:val="004E406C"/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link w:val="HTML-wstpniesformatowanyZnak"/>
    <w:uiPriority w:val="99"/>
    <w:unhideWhenUsed/>
    <w:rsid w:val="00D661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61B2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nyWeb">
    <w:name w:val="Normal (Web)"/>
    <w:uiPriority w:val="99"/>
    <w:unhideWhenUsed/>
    <w:rsid w:val="00D779B4"/>
    <w:pPr>
      <w:spacing w:before="100" w:beforeAutospacing="1" w:after="100" w:afterAutospacing="1"/>
    </w:pPr>
  </w:style>
  <w:style w:type="character" w:customStyle="1" w:styleId="il">
    <w:name w:val="il"/>
    <w:basedOn w:val="Domylnaczcionkaakapitu"/>
    <w:rsid w:val="0025052C"/>
  </w:style>
  <w:style w:type="character" w:styleId="Hipercze">
    <w:name w:val="Hyperlink"/>
    <w:basedOn w:val="Domylnaczcionkaakapitu"/>
    <w:uiPriority w:val="99"/>
    <w:unhideWhenUsed/>
    <w:rsid w:val="00C42815"/>
    <w:rPr>
      <w:color w:val="0000FF"/>
      <w:u w:val="single"/>
    </w:rPr>
  </w:style>
  <w:style w:type="character" w:customStyle="1" w:styleId="y2iqfc">
    <w:name w:val="y2iqfc"/>
    <w:basedOn w:val="Domylnaczcionkaakapitu"/>
    <w:rsid w:val="004E406C"/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wClqfJAc3+JVRhvYuOlDvtHHIA==">CgMxLjAyCGguZ2pkZ3hzMgloLjFmb2I5dGUyCWguM3pueXNoNzIJaC4zMGowemxsMg5oLnB6bnV1d2ZzbzA1YjgAciExb3o3NGpHaGg4WndCYVdMR0hkTUdrWkRyYnM3VFBVVm8=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Sosińska</dc:creator>
  <cp:lastModifiedBy>Mirosława Sosińska</cp:lastModifiedBy>
  <cp:revision>3</cp:revision>
  <dcterms:created xsi:type="dcterms:W3CDTF">2025-10-06T11:38:00Z</dcterms:created>
  <dcterms:modified xsi:type="dcterms:W3CDTF">2025-12-02T11:35:00Z</dcterms:modified>
</cp:coreProperties>
</file>